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42A" w:rsidRDefault="00D715B4" w:rsidP="00B4542A">
      <w:pPr>
        <w:spacing w:line="240" w:lineRule="auto"/>
        <w:jc w:val="right"/>
        <w:rPr>
          <w:rFonts w:ascii="Book Antiqua" w:hAnsi="Book Antiqua" w:cs="Arial"/>
          <w:b/>
          <w:sz w:val="24"/>
          <w:szCs w:val="24"/>
        </w:rPr>
      </w:pPr>
      <w:r>
        <w:rPr>
          <w:rFonts w:ascii="Book Antiqua" w:hAnsi="Book Antiqua" w:cs="Arial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-64135</wp:posOffset>
            </wp:positionV>
            <wp:extent cx="2276475" cy="836930"/>
            <wp:effectExtent l="19050" t="0" r="9525" b="0"/>
            <wp:wrapThrough wrapText="bothSides">
              <wp:wrapPolygon edited="0">
                <wp:start x="-181" y="0"/>
                <wp:lineTo x="-181" y="21141"/>
                <wp:lineTo x="21690" y="21141"/>
                <wp:lineTo x="21690" y="0"/>
                <wp:lineTo x="-181" y="0"/>
              </wp:wrapPolygon>
            </wp:wrapThrough>
            <wp:docPr id="5" name="Рисунок 1" descr="логотип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836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67E3" w:rsidRPr="00B4542A">
        <w:rPr>
          <w:rFonts w:ascii="Book Antiqua" w:hAnsi="Book Antiqua" w:cs="Arial"/>
          <w:b/>
          <w:sz w:val="24"/>
          <w:szCs w:val="24"/>
        </w:rPr>
        <w:t xml:space="preserve"> </w:t>
      </w:r>
      <w:r w:rsidR="00B4542A">
        <w:rPr>
          <w:rFonts w:ascii="Book Antiqua" w:hAnsi="Book Antiqua" w:cs="Arial"/>
          <w:b/>
          <w:sz w:val="24"/>
          <w:szCs w:val="24"/>
        </w:rPr>
        <w:t xml:space="preserve"> </w:t>
      </w:r>
    </w:p>
    <w:p w:rsidR="008E1C7E" w:rsidRDefault="008E1C7E" w:rsidP="008E1C7E">
      <w:pPr>
        <w:spacing w:after="0"/>
        <w:jc w:val="right"/>
        <w:rPr>
          <w:rFonts w:ascii="Palatino Linotype" w:hAnsi="Palatino Linotype" w:cs="Arial"/>
          <w:b/>
          <w:sz w:val="24"/>
          <w:szCs w:val="24"/>
        </w:rPr>
      </w:pPr>
      <w:r>
        <w:rPr>
          <w:rFonts w:ascii="Palatino Linotype" w:hAnsi="Palatino Linotype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-2475865</wp:posOffset>
            </wp:positionH>
            <wp:positionV relativeFrom="paragraph">
              <wp:posOffset>568325</wp:posOffset>
            </wp:positionV>
            <wp:extent cx="6515100" cy="247650"/>
            <wp:effectExtent l="19050" t="0" r="0" b="0"/>
            <wp:wrapThrough wrapText="bothSides">
              <wp:wrapPolygon edited="0">
                <wp:start x="-63" y="0"/>
                <wp:lineTo x="-63" y="19938"/>
                <wp:lineTo x="21600" y="19938"/>
                <wp:lineTo x="21600" y="0"/>
                <wp:lineTo x="-63" y="0"/>
              </wp:wrapPolygon>
            </wp:wrapThrough>
            <wp:docPr id="4" name="Рисунок 3" descr="полос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ска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510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542A" w:rsidRPr="008E1C7E">
        <w:rPr>
          <w:rFonts w:ascii="Palatino Linotype" w:hAnsi="Palatino Linotype"/>
          <w:b/>
          <w:sz w:val="20"/>
          <w:szCs w:val="20"/>
        </w:rPr>
        <w:t xml:space="preserve">ОБЩЕСТВО С ОГРАНИЧЕННОЙ ОТВЕТСТВЕННОСТЬЮ </w:t>
      </w:r>
      <w:r w:rsidR="00C267E3" w:rsidRPr="008E1C7E">
        <w:rPr>
          <w:rFonts w:ascii="Palatino Linotype" w:hAnsi="Palatino Linotype" w:cs="Arial"/>
          <w:b/>
          <w:sz w:val="24"/>
          <w:szCs w:val="24"/>
        </w:rPr>
        <w:t>ИНЖЕНЕРНО-ТЕХНИЧЕСКАЯ КОМПАНИЯ</w:t>
      </w:r>
    </w:p>
    <w:p w:rsidR="00972D39" w:rsidRDefault="00972D39" w:rsidP="006F5A33">
      <w:pPr>
        <w:spacing w:after="0"/>
        <w:jc w:val="center"/>
        <w:rPr>
          <w:rFonts w:ascii="Palatino Linotype" w:hAnsi="Palatino Linotype"/>
          <w:sz w:val="18"/>
          <w:szCs w:val="18"/>
        </w:rPr>
      </w:pPr>
    </w:p>
    <w:p w:rsidR="00972D39" w:rsidRDefault="00972D39" w:rsidP="0024377D">
      <w:pPr>
        <w:tabs>
          <w:tab w:val="right" w:pos="10065"/>
        </w:tabs>
        <w:jc w:val="both"/>
        <w:rPr>
          <w:rFonts w:ascii="Palatino Linotype" w:hAnsi="Palatino Linotype"/>
          <w:sz w:val="18"/>
          <w:szCs w:val="18"/>
        </w:rPr>
      </w:pPr>
    </w:p>
    <w:p w:rsidR="00833B41" w:rsidRDefault="00833B41" w:rsidP="0025123F">
      <w:pPr>
        <w:tabs>
          <w:tab w:val="right" w:pos="10065"/>
        </w:tabs>
        <w:spacing w:after="0"/>
        <w:jc w:val="center"/>
        <w:rPr>
          <w:rFonts w:ascii="Palatino Linotype" w:hAnsi="Palatino Linotype"/>
          <w:sz w:val="28"/>
          <w:szCs w:val="28"/>
        </w:rPr>
      </w:pPr>
    </w:p>
    <w:p w:rsidR="0025123F" w:rsidRPr="00A30613" w:rsidRDefault="0097162E" w:rsidP="0097162E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30613">
        <w:rPr>
          <w:rFonts w:ascii="Times New Roman" w:hAnsi="Times New Roman" w:cs="Times New Roman"/>
          <w:b/>
          <w:sz w:val="30"/>
          <w:szCs w:val="30"/>
        </w:rPr>
        <w:t xml:space="preserve">СЕЛЬСКОЕ ПОСЕЛЕНИЕ </w:t>
      </w:r>
      <w:r w:rsidR="00A6741D">
        <w:rPr>
          <w:rFonts w:ascii="Times New Roman" w:hAnsi="Times New Roman" w:cs="Times New Roman"/>
          <w:b/>
          <w:sz w:val="30"/>
          <w:szCs w:val="30"/>
        </w:rPr>
        <w:t>ЕРМЕКЕЕВСКИЙ</w:t>
      </w:r>
      <w:r w:rsidRPr="00A30613">
        <w:rPr>
          <w:rFonts w:ascii="Times New Roman" w:hAnsi="Times New Roman" w:cs="Times New Roman"/>
          <w:b/>
          <w:sz w:val="30"/>
          <w:szCs w:val="30"/>
        </w:rPr>
        <w:t xml:space="preserve"> СЕЛЬСОВЕТ</w:t>
      </w:r>
    </w:p>
    <w:p w:rsidR="00972D39" w:rsidRPr="00A30613" w:rsidRDefault="00D748E5" w:rsidP="0097162E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ЕРМЕКЕЕВСКИЙ</w:t>
      </w:r>
      <w:r w:rsidR="0097162E" w:rsidRPr="00A30613">
        <w:rPr>
          <w:rFonts w:ascii="Times New Roman" w:hAnsi="Times New Roman" w:cs="Times New Roman"/>
          <w:b/>
          <w:sz w:val="30"/>
          <w:szCs w:val="30"/>
        </w:rPr>
        <w:t xml:space="preserve"> РАЙОН РЕСПУБЛИКИ БАШКОРТОСТАН</w:t>
      </w:r>
    </w:p>
    <w:p w:rsidR="00972D39" w:rsidRDefault="00BA00A6" w:rsidP="00972D39">
      <w:pPr>
        <w:spacing w:after="0"/>
        <w:jc w:val="both"/>
        <w:rPr>
          <w:rFonts w:ascii="Palatino Linotype" w:hAnsi="Palatino Linotype"/>
          <w:sz w:val="16"/>
          <w:szCs w:val="16"/>
        </w:rPr>
      </w:pPr>
      <w:r w:rsidRPr="008E1C7E">
        <w:rPr>
          <w:rFonts w:ascii="Palatino Linotype" w:hAnsi="Palatino Linotype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</w:p>
    <w:p w:rsidR="00972D39" w:rsidRDefault="00972D39" w:rsidP="00972D39">
      <w:pPr>
        <w:spacing w:after="0"/>
        <w:jc w:val="both"/>
        <w:rPr>
          <w:rFonts w:ascii="Palatino Linotype" w:hAnsi="Palatino Linotype"/>
          <w:sz w:val="16"/>
          <w:szCs w:val="16"/>
        </w:rPr>
      </w:pPr>
    </w:p>
    <w:p w:rsidR="00972D39" w:rsidRDefault="00972D39" w:rsidP="00972D39">
      <w:pPr>
        <w:spacing w:after="0"/>
        <w:jc w:val="both"/>
        <w:rPr>
          <w:rFonts w:ascii="Palatino Linotype" w:hAnsi="Palatino Linotype"/>
          <w:sz w:val="16"/>
          <w:szCs w:val="16"/>
        </w:rPr>
      </w:pPr>
    </w:p>
    <w:p w:rsidR="0025123F" w:rsidRDefault="0025123F" w:rsidP="00972D39">
      <w:pPr>
        <w:spacing w:after="0"/>
        <w:jc w:val="both"/>
        <w:rPr>
          <w:rFonts w:ascii="Palatino Linotype" w:hAnsi="Palatino Linotype"/>
          <w:sz w:val="16"/>
          <w:szCs w:val="16"/>
        </w:rPr>
      </w:pPr>
    </w:p>
    <w:p w:rsidR="009653B3" w:rsidRDefault="009653B3" w:rsidP="00972D39">
      <w:pPr>
        <w:spacing w:after="0"/>
        <w:jc w:val="center"/>
        <w:rPr>
          <w:rFonts w:ascii="Palatino Linotype" w:hAnsi="Palatino Linotype"/>
          <w:sz w:val="36"/>
          <w:szCs w:val="36"/>
        </w:rPr>
      </w:pPr>
    </w:p>
    <w:p w:rsidR="003E7689" w:rsidRDefault="003E7689" w:rsidP="00972D39">
      <w:pPr>
        <w:spacing w:after="0"/>
        <w:jc w:val="center"/>
        <w:rPr>
          <w:rFonts w:ascii="Palatino Linotype" w:hAnsi="Palatino Linotype"/>
          <w:sz w:val="36"/>
          <w:szCs w:val="36"/>
        </w:rPr>
      </w:pPr>
    </w:p>
    <w:p w:rsidR="0097162E" w:rsidRDefault="0097162E" w:rsidP="00972D3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96BF4" w:rsidRDefault="00C96BF4" w:rsidP="00972D3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7162E" w:rsidRDefault="0097162E" w:rsidP="00972D3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0CFD" w:rsidRDefault="00120CFD" w:rsidP="00972D3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0CFD">
        <w:rPr>
          <w:rFonts w:ascii="Times New Roman" w:hAnsi="Times New Roman" w:cs="Times New Roman"/>
          <w:b/>
          <w:sz w:val="32"/>
          <w:szCs w:val="32"/>
        </w:rPr>
        <w:t>ПРАВИЛА  ЗЕМЛЕПОЛЬЗОВАНИЯ  И  ЗАСТРОЙКИ</w:t>
      </w:r>
    </w:p>
    <w:p w:rsidR="00120CFD" w:rsidRDefault="00120CFD" w:rsidP="00972D3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7162E" w:rsidRDefault="00120CFD" w:rsidP="00120CFD">
      <w:pPr>
        <w:spacing w:after="0"/>
        <w:rPr>
          <w:rFonts w:ascii="Book Antiqua" w:hAnsi="Book Antiqua"/>
          <w:sz w:val="36"/>
          <w:szCs w:val="36"/>
        </w:rPr>
      </w:pPr>
      <w:r w:rsidRPr="0025123F">
        <w:rPr>
          <w:rFonts w:ascii="Book Antiqua" w:hAnsi="Book Antiqua"/>
          <w:sz w:val="36"/>
          <w:szCs w:val="36"/>
        </w:rPr>
        <w:t xml:space="preserve">                                          </w:t>
      </w:r>
    </w:p>
    <w:p w:rsidR="0097162E" w:rsidRDefault="0097162E" w:rsidP="00120CFD">
      <w:pPr>
        <w:spacing w:after="0"/>
        <w:rPr>
          <w:rFonts w:ascii="Book Antiqua" w:hAnsi="Book Antiqua"/>
          <w:sz w:val="36"/>
          <w:szCs w:val="36"/>
        </w:rPr>
      </w:pPr>
    </w:p>
    <w:p w:rsidR="00972D39" w:rsidRPr="00120CFD" w:rsidRDefault="00D748E5" w:rsidP="0097162E">
      <w:pPr>
        <w:spacing w:after="0"/>
        <w:jc w:val="center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1</w:t>
      </w:r>
      <w:r w:rsidR="00A6741D">
        <w:rPr>
          <w:rFonts w:ascii="Book Antiqua" w:hAnsi="Book Antiqua"/>
          <w:sz w:val="32"/>
          <w:szCs w:val="32"/>
        </w:rPr>
        <w:t>4</w:t>
      </w:r>
      <w:r w:rsidR="00350859">
        <w:rPr>
          <w:rFonts w:ascii="Book Antiqua" w:hAnsi="Book Antiqua"/>
          <w:sz w:val="32"/>
          <w:szCs w:val="32"/>
        </w:rPr>
        <w:t>/</w:t>
      </w:r>
      <w:r w:rsidR="004A48A1" w:rsidRPr="0025123F">
        <w:rPr>
          <w:rFonts w:ascii="Book Antiqua" w:hAnsi="Book Antiqua"/>
          <w:sz w:val="32"/>
          <w:szCs w:val="32"/>
        </w:rPr>
        <w:t>201</w:t>
      </w:r>
      <w:r w:rsidR="00350859">
        <w:rPr>
          <w:rFonts w:ascii="Book Antiqua" w:hAnsi="Book Antiqua"/>
          <w:sz w:val="32"/>
          <w:szCs w:val="32"/>
        </w:rPr>
        <w:t>8</w:t>
      </w:r>
      <w:r w:rsidR="00120CFD" w:rsidRPr="0025123F">
        <w:rPr>
          <w:rFonts w:ascii="Book Antiqua" w:hAnsi="Book Antiqua"/>
          <w:sz w:val="32"/>
          <w:szCs w:val="32"/>
        </w:rPr>
        <w:t xml:space="preserve"> </w:t>
      </w:r>
      <w:r w:rsidR="00972D39" w:rsidRPr="0025123F">
        <w:rPr>
          <w:rFonts w:ascii="Book Antiqua" w:hAnsi="Book Antiqua"/>
          <w:sz w:val="32"/>
          <w:szCs w:val="32"/>
        </w:rPr>
        <w:t>-</w:t>
      </w:r>
      <w:r w:rsidR="00120CFD" w:rsidRPr="00120CFD">
        <w:rPr>
          <w:rFonts w:ascii="Book Antiqua" w:hAnsi="Book Antiqua"/>
          <w:sz w:val="32"/>
          <w:szCs w:val="32"/>
        </w:rPr>
        <w:t xml:space="preserve"> </w:t>
      </w:r>
      <w:r w:rsidR="00972D39" w:rsidRPr="00120CFD">
        <w:rPr>
          <w:rFonts w:ascii="Book Antiqua" w:hAnsi="Book Antiqua"/>
          <w:sz w:val="32"/>
          <w:szCs w:val="32"/>
        </w:rPr>
        <w:t>ПЗ</w:t>
      </w:r>
      <w:r w:rsidR="00120CFD" w:rsidRPr="00120CFD">
        <w:rPr>
          <w:rFonts w:ascii="Book Antiqua" w:hAnsi="Book Antiqua"/>
          <w:sz w:val="32"/>
          <w:szCs w:val="32"/>
        </w:rPr>
        <w:t>З</w:t>
      </w:r>
    </w:p>
    <w:p w:rsidR="009653B3" w:rsidRDefault="009653B3" w:rsidP="00972D39">
      <w:pPr>
        <w:spacing w:after="0"/>
        <w:rPr>
          <w:rFonts w:ascii="Book Antiqua" w:hAnsi="Book Antiqua"/>
          <w:sz w:val="28"/>
          <w:szCs w:val="28"/>
        </w:rPr>
      </w:pPr>
    </w:p>
    <w:p w:rsidR="0025123F" w:rsidRDefault="0025123F" w:rsidP="00972D39">
      <w:pPr>
        <w:spacing w:after="0"/>
        <w:rPr>
          <w:rFonts w:ascii="Book Antiqua" w:hAnsi="Book Antiqua"/>
          <w:sz w:val="28"/>
          <w:szCs w:val="28"/>
        </w:rPr>
      </w:pPr>
    </w:p>
    <w:p w:rsidR="00972D39" w:rsidRDefault="00972D39" w:rsidP="00972D39">
      <w:pPr>
        <w:spacing w:after="0"/>
        <w:rPr>
          <w:rFonts w:ascii="Book Antiqua" w:hAnsi="Book Antiqua"/>
          <w:sz w:val="28"/>
          <w:szCs w:val="28"/>
        </w:rPr>
      </w:pPr>
    </w:p>
    <w:p w:rsidR="0097162E" w:rsidRDefault="0097162E" w:rsidP="00972D39">
      <w:pPr>
        <w:spacing w:after="0"/>
        <w:rPr>
          <w:rFonts w:ascii="Book Antiqua" w:hAnsi="Book Antiqua"/>
          <w:sz w:val="28"/>
          <w:szCs w:val="28"/>
        </w:rPr>
      </w:pPr>
    </w:p>
    <w:p w:rsidR="0097162E" w:rsidRDefault="0097162E" w:rsidP="00972D39">
      <w:pPr>
        <w:spacing w:after="0"/>
        <w:rPr>
          <w:rFonts w:ascii="Book Antiqua" w:hAnsi="Book Antiqua"/>
          <w:sz w:val="28"/>
          <w:szCs w:val="28"/>
        </w:rPr>
      </w:pPr>
    </w:p>
    <w:p w:rsidR="0097162E" w:rsidRDefault="0097162E" w:rsidP="00972D39">
      <w:pPr>
        <w:spacing w:after="0"/>
        <w:rPr>
          <w:rFonts w:ascii="Book Antiqua" w:hAnsi="Book Antiqua"/>
          <w:sz w:val="28"/>
          <w:szCs w:val="28"/>
        </w:rPr>
      </w:pPr>
    </w:p>
    <w:p w:rsidR="00972D39" w:rsidRDefault="0025123F" w:rsidP="0097162E">
      <w:pPr>
        <w:spacing w:after="0"/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Главный архитектор                                                        И.Б. Минишев</w:t>
      </w:r>
    </w:p>
    <w:p w:rsidR="00972D39" w:rsidRDefault="00972D39" w:rsidP="00972D39">
      <w:pPr>
        <w:spacing w:after="0"/>
        <w:rPr>
          <w:rFonts w:ascii="Book Antiqua" w:hAnsi="Book Antiqua"/>
          <w:sz w:val="28"/>
          <w:szCs w:val="28"/>
        </w:rPr>
      </w:pPr>
    </w:p>
    <w:p w:rsidR="0025123F" w:rsidRDefault="0025123F" w:rsidP="00972D39">
      <w:pPr>
        <w:spacing w:after="0"/>
        <w:rPr>
          <w:rFonts w:ascii="Book Antiqua" w:hAnsi="Book Antiqua"/>
          <w:sz w:val="28"/>
          <w:szCs w:val="28"/>
        </w:rPr>
      </w:pPr>
    </w:p>
    <w:p w:rsidR="0025123F" w:rsidRDefault="0025123F" w:rsidP="00972D39">
      <w:pPr>
        <w:spacing w:after="0"/>
        <w:rPr>
          <w:rFonts w:ascii="Book Antiqua" w:hAnsi="Book Antiqua"/>
          <w:sz w:val="28"/>
          <w:szCs w:val="28"/>
        </w:rPr>
      </w:pPr>
    </w:p>
    <w:p w:rsidR="006F5A33" w:rsidRDefault="006F5A33" w:rsidP="00972D39">
      <w:pPr>
        <w:spacing w:after="0"/>
        <w:rPr>
          <w:rFonts w:ascii="Book Antiqua" w:hAnsi="Book Antiqua"/>
          <w:sz w:val="28"/>
          <w:szCs w:val="28"/>
        </w:rPr>
      </w:pPr>
    </w:p>
    <w:p w:rsidR="0097162E" w:rsidRDefault="0097162E" w:rsidP="00972D39">
      <w:pPr>
        <w:spacing w:after="0"/>
        <w:rPr>
          <w:rFonts w:ascii="Book Antiqua" w:hAnsi="Book Antiqua"/>
          <w:sz w:val="28"/>
          <w:szCs w:val="28"/>
        </w:rPr>
      </w:pPr>
    </w:p>
    <w:p w:rsidR="00972D39" w:rsidRDefault="0097162E" w:rsidP="00972D39">
      <w:pPr>
        <w:spacing w:after="0"/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г. Уфа 2018</w:t>
      </w:r>
      <w:r w:rsidR="00972D39">
        <w:rPr>
          <w:rFonts w:ascii="Book Antiqua" w:hAnsi="Book Antiqua"/>
          <w:sz w:val="28"/>
          <w:szCs w:val="28"/>
        </w:rPr>
        <w:t xml:space="preserve"> г.</w:t>
      </w:r>
    </w:p>
    <w:p w:rsidR="00627160" w:rsidRDefault="00627160" w:rsidP="00972D39">
      <w:pPr>
        <w:spacing w:after="0"/>
        <w:jc w:val="center"/>
        <w:rPr>
          <w:rFonts w:ascii="Book Antiqua" w:hAnsi="Book Antiqua"/>
          <w:sz w:val="28"/>
          <w:szCs w:val="28"/>
        </w:rPr>
      </w:pPr>
    </w:p>
    <w:tbl>
      <w:tblPr>
        <w:tblStyle w:val="a9"/>
        <w:tblW w:w="0" w:type="auto"/>
        <w:tblInd w:w="1668" w:type="dxa"/>
        <w:tblLook w:val="04A0"/>
      </w:tblPr>
      <w:tblGrid>
        <w:gridCol w:w="6945"/>
      </w:tblGrid>
      <w:tr w:rsidR="00627160" w:rsidTr="00627160">
        <w:tc>
          <w:tcPr>
            <w:tcW w:w="6945" w:type="dxa"/>
          </w:tcPr>
          <w:p w:rsidR="00627160" w:rsidRDefault="00627160" w:rsidP="0062716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27160" w:rsidRPr="00627160" w:rsidRDefault="00627160" w:rsidP="006271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27160">
              <w:rPr>
                <w:rFonts w:ascii="Times New Roman" w:hAnsi="Times New Roman" w:cs="Times New Roman"/>
                <w:sz w:val="32"/>
                <w:szCs w:val="32"/>
              </w:rPr>
              <w:t xml:space="preserve">СЕЛЬСКОЕ ПОСЕЛЕНИЕ </w:t>
            </w:r>
            <w:r w:rsidR="00A6741D">
              <w:rPr>
                <w:rFonts w:ascii="Times New Roman" w:hAnsi="Times New Roman" w:cs="Times New Roman"/>
                <w:sz w:val="32"/>
                <w:szCs w:val="32"/>
              </w:rPr>
              <w:t>ЕРМЕКЕЕВСКИЙ</w:t>
            </w:r>
            <w:r w:rsidR="00D748E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627160">
              <w:rPr>
                <w:rFonts w:ascii="Times New Roman" w:hAnsi="Times New Roman" w:cs="Times New Roman"/>
                <w:sz w:val="32"/>
                <w:szCs w:val="32"/>
              </w:rPr>
              <w:t>СЕЛЬСОВЕТ</w:t>
            </w:r>
            <w:r w:rsidR="00DE1E3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D748E5">
              <w:rPr>
                <w:rFonts w:ascii="Times New Roman" w:hAnsi="Times New Roman" w:cs="Times New Roman"/>
                <w:sz w:val="32"/>
                <w:szCs w:val="32"/>
              </w:rPr>
              <w:t>ЕРМЕКЕЕВСКИЙ</w:t>
            </w:r>
            <w:r w:rsidRPr="00627160">
              <w:rPr>
                <w:rFonts w:ascii="Times New Roman" w:hAnsi="Times New Roman" w:cs="Times New Roman"/>
                <w:sz w:val="32"/>
                <w:szCs w:val="32"/>
              </w:rPr>
              <w:t xml:space="preserve"> РАЙОН РЕСПУБЛИКИ БАШКОРТОСТАН</w:t>
            </w:r>
          </w:p>
          <w:p w:rsidR="00627160" w:rsidRPr="00627160" w:rsidRDefault="00627160" w:rsidP="00627160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2716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  <w:p w:rsidR="00627160" w:rsidRDefault="00627160" w:rsidP="0062716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27160" w:rsidRDefault="00627160" w:rsidP="0062716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ПРАВИЛА  ЗЕМЛЕПОЛЬЗОВАНИЯ  И  ЗАСТРОЙКИ</w:t>
            </w:r>
          </w:p>
          <w:p w:rsidR="00627160" w:rsidRDefault="00627160" w:rsidP="0062716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27160" w:rsidRDefault="00627160" w:rsidP="0062716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27160" w:rsidRPr="00627160" w:rsidRDefault="00D748E5" w:rsidP="006271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A6741D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C96BF4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r w:rsidR="00627160" w:rsidRPr="00627160">
              <w:rPr>
                <w:rFonts w:ascii="Times New Roman" w:hAnsi="Times New Roman" w:cs="Times New Roman"/>
                <w:sz w:val="32"/>
                <w:szCs w:val="32"/>
              </w:rPr>
              <w:t>201</w:t>
            </w:r>
            <w:r w:rsidR="00C96BF4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627160" w:rsidRPr="00627160">
              <w:rPr>
                <w:rFonts w:ascii="Times New Roman" w:hAnsi="Times New Roman" w:cs="Times New Roman"/>
                <w:sz w:val="32"/>
                <w:szCs w:val="32"/>
              </w:rPr>
              <w:t xml:space="preserve"> - ПЗЗ</w:t>
            </w:r>
          </w:p>
          <w:p w:rsidR="00627160" w:rsidRPr="00627160" w:rsidRDefault="00627160" w:rsidP="006271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27160" w:rsidRPr="00627160" w:rsidRDefault="00627160" w:rsidP="006271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27160" w:rsidRPr="00627160" w:rsidRDefault="00627160" w:rsidP="006271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27160">
              <w:rPr>
                <w:rFonts w:ascii="Times New Roman" w:hAnsi="Times New Roman" w:cs="Times New Roman"/>
                <w:sz w:val="32"/>
                <w:szCs w:val="32"/>
              </w:rPr>
              <w:t xml:space="preserve">УФА 2018 </w:t>
            </w:r>
          </w:p>
          <w:p w:rsidR="00627160" w:rsidRPr="00627160" w:rsidRDefault="00627160" w:rsidP="0062716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627160" w:rsidRPr="00972D39" w:rsidRDefault="00627160" w:rsidP="00972D39">
      <w:pPr>
        <w:spacing w:after="0"/>
        <w:jc w:val="center"/>
        <w:rPr>
          <w:rFonts w:ascii="Book Antiqua" w:hAnsi="Book Antiqua"/>
          <w:sz w:val="28"/>
          <w:szCs w:val="28"/>
        </w:rPr>
      </w:pPr>
    </w:p>
    <w:sectPr w:rsidR="00627160" w:rsidRPr="00972D39" w:rsidSect="00C267E3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862" w:rsidRDefault="002E5862" w:rsidP="00120F48">
      <w:pPr>
        <w:spacing w:after="0" w:line="240" w:lineRule="auto"/>
      </w:pPr>
      <w:r>
        <w:separator/>
      </w:r>
    </w:p>
  </w:endnote>
  <w:endnote w:type="continuationSeparator" w:id="0">
    <w:p w:rsidR="002E5862" w:rsidRDefault="002E5862" w:rsidP="00120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862" w:rsidRDefault="002E5862" w:rsidP="00120F48">
      <w:pPr>
        <w:spacing w:after="0" w:line="240" w:lineRule="auto"/>
      </w:pPr>
      <w:r>
        <w:separator/>
      </w:r>
    </w:p>
  </w:footnote>
  <w:footnote w:type="continuationSeparator" w:id="0">
    <w:p w:rsidR="002E5862" w:rsidRDefault="002E5862" w:rsidP="00120F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00A6"/>
    <w:rsid w:val="0003783F"/>
    <w:rsid w:val="00057C27"/>
    <w:rsid w:val="00065DCB"/>
    <w:rsid w:val="00066079"/>
    <w:rsid w:val="000D0963"/>
    <w:rsid w:val="001051F9"/>
    <w:rsid w:val="00117AE9"/>
    <w:rsid w:val="00120CFD"/>
    <w:rsid w:val="00120F48"/>
    <w:rsid w:val="00147E25"/>
    <w:rsid w:val="00162F5A"/>
    <w:rsid w:val="00174C47"/>
    <w:rsid w:val="00183BDE"/>
    <w:rsid w:val="00184768"/>
    <w:rsid w:val="001941C6"/>
    <w:rsid w:val="001B5FBC"/>
    <w:rsid w:val="001F3F33"/>
    <w:rsid w:val="00202A88"/>
    <w:rsid w:val="00216514"/>
    <w:rsid w:val="0024085E"/>
    <w:rsid w:val="0024377D"/>
    <w:rsid w:val="0025123F"/>
    <w:rsid w:val="00256762"/>
    <w:rsid w:val="002567D4"/>
    <w:rsid w:val="00295495"/>
    <w:rsid w:val="002A1F6A"/>
    <w:rsid w:val="002B3491"/>
    <w:rsid w:val="002E0D2F"/>
    <w:rsid w:val="002E5862"/>
    <w:rsid w:val="003015EF"/>
    <w:rsid w:val="00312A92"/>
    <w:rsid w:val="00346684"/>
    <w:rsid w:val="00350859"/>
    <w:rsid w:val="003710FC"/>
    <w:rsid w:val="003C378B"/>
    <w:rsid w:val="003C39DD"/>
    <w:rsid w:val="003E7689"/>
    <w:rsid w:val="00485756"/>
    <w:rsid w:val="004A48A1"/>
    <w:rsid w:val="004A6303"/>
    <w:rsid w:val="005333F6"/>
    <w:rsid w:val="00560763"/>
    <w:rsid w:val="005874EB"/>
    <w:rsid w:val="005F7456"/>
    <w:rsid w:val="0062463F"/>
    <w:rsid w:val="0062690D"/>
    <w:rsid w:val="00627160"/>
    <w:rsid w:val="006B3FA8"/>
    <w:rsid w:val="006C08B2"/>
    <w:rsid w:val="006D3A8B"/>
    <w:rsid w:val="006F09A9"/>
    <w:rsid w:val="006F5A33"/>
    <w:rsid w:val="007032DD"/>
    <w:rsid w:val="00761E34"/>
    <w:rsid w:val="0078393E"/>
    <w:rsid w:val="00795D71"/>
    <w:rsid w:val="00804888"/>
    <w:rsid w:val="00833B41"/>
    <w:rsid w:val="0083671A"/>
    <w:rsid w:val="008649A4"/>
    <w:rsid w:val="008738CE"/>
    <w:rsid w:val="008C6975"/>
    <w:rsid w:val="008C7CB9"/>
    <w:rsid w:val="008E1C7E"/>
    <w:rsid w:val="00927916"/>
    <w:rsid w:val="009533CC"/>
    <w:rsid w:val="009653B3"/>
    <w:rsid w:val="0097162E"/>
    <w:rsid w:val="00972D39"/>
    <w:rsid w:val="00976FDF"/>
    <w:rsid w:val="009914C6"/>
    <w:rsid w:val="009B2466"/>
    <w:rsid w:val="009D2B4D"/>
    <w:rsid w:val="009E528F"/>
    <w:rsid w:val="00A00C2D"/>
    <w:rsid w:val="00A05DFD"/>
    <w:rsid w:val="00A23EF6"/>
    <w:rsid w:val="00A2598B"/>
    <w:rsid w:val="00A30613"/>
    <w:rsid w:val="00A34866"/>
    <w:rsid w:val="00A6741D"/>
    <w:rsid w:val="00A86DF7"/>
    <w:rsid w:val="00A93BDA"/>
    <w:rsid w:val="00AA5481"/>
    <w:rsid w:val="00AB2BD2"/>
    <w:rsid w:val="00AC1216"/>
    <w:rsid w:val="00AE08FC"/>
    <w:rsid w:val="00AE60CD"/>
    <w:rsid w:val="00B02EB1"/>
    <w:rsid w:val="00B131E7"/>
    <w:rsid w:val="00B32D46"/>
    <w:rsid w:val="00B4127B"/>
    <w:rsid w:val="00B4542A"/>
    <w:rsid w:val="00B54BF1"/>
    <w:rsid w:val="00B65D38"/>
    <w:rsid w:val="00B80C5F"/>
    <w:rsid w:val="00B951E3"/>
    <w:rsid w:val="00BA00A6"/>
    <w:rsid w:val="00C10C0D"/>
    <w:rsid w:val="00C267E3"/>
    <w:rsid w:val="00C507F5"/>
    <w:rsid w:val="00C7343D"/>
    <w:rsid w:val="00C94C13"/>
    <w:rsid w:val="00C96BF4"/>
    <w:rsid w:val="00CC11A0"/>
    <w:rsid w:val="00D16D0E"/>
    <w:rsid w:val="00D3231A"/>
    <w:rsid w:val="00D45E6F"/>
    <w:rsid w:val="00D715B4"/>
    <w:rsid w:val="00D748E5"/>
    <w:rsid w:val="00D74E4F"/>
    <w:rsid w:val="00D7758E"/>
    <w:rsid w:val="00D86CE6"/>
    <w:rsid w:val="00DA0C6A"/>
    <w:rsid w:val="00DA1F12"/>
    <w:rsid w:val="00DE1E3E"/>
    <w:rsid w:val="00DE4CB2"/>
    <w:rsid w:val="00E23E93"/>
    <w:rsid w:val="00F34002"/>
    <w:rsid w:val="00F41826"/>
    <w:rsid w:val="00F42712"/>
    <w:rsid w:val="00F54548"/>
    <w:rsid w:val="00F84BD3"/>
    <w:rsid w:val="00FC3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0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20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20F48"/>
  </w:style>
  <w:style w:type="paragraph" w:styleId="a7">
    <w:name w:val="footer"/>
    <w:basedOn w:val="a"/>
    <w:link w:val="a8"/>
    <w:uiPriority w:val="99"/>
    <w:semiHidden/>
    <w:unhideWhenUsed/>
    <w:rsid w:val="00120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20F48"/>
  </w:style>
  <w:style w:type="table" w:styleId="a9">
    <w:name w:val="Table Grid"/>
    <w:basedOn w:val="a1"/>
    <w:uiPriority w:val="59"/>
    <w:rsid w:val="006271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9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35</cp:revision>
  <cp:lastPrinted>2018-06-11T10:49:00Z</cp:lastPrinted>
  <dcterms:created xsi:type="dcterms:W3CDTF">2002-01-01T00:18:00Z</dcterms:created>
  <dcterms:modified xsi:type="dcterms:W3CDTF">2018-08-10T05:28:00Z</dcterms:modified>
</cp:coreProperties>
</file>